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January Counselor Newsletter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Feature: Callout to Application Deadline </w:t>
      </w:r>
    </w:p>
    <w:p w:rsidR="00000000" w:rsidDel="00000000" w:rsidP="00000000" w:rsidRDefault="00000000" w:rsidRPr="00000000" w14:paraId="00000004">
      <w:pPr>
        <w:rPr/>
      </w:pPr>
      <w:r w:rsidDel="00000000" w:rsidR="00000000" w:rsidRPr="00000000">
        <w:rPr>
          <w:rtl w:val="0"/>
        </w:rPr>
        <w:t xml:space="preserve">Headline: </w:t>
      </w:r>
      <w:r w:rsidDel="00000000" w:rsidR="00000000" w:rsidRPr="00000000">
        <w:rPr>
          <w:sz w:val="24"/>
          <w:szCs w:val="24"/>
          <w:rtl w:val="0"/>
        </w:rPr>
        <w:t xml:space="preserve">Early Decision II and Regular Decision Application Deadline is January 15</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t xml:space="preserve">Blurb: There’s never been a more exciting time to be a Duck! </w:t>
      </w:r>
      <w:r w:rsidDel="00000000" w:rsidR="00000000" w:rsidRPr="00000000">
        <w:rPr>
          <w:sz w:val="24"/>
          <w:szCs w:val="24"/>
          <w:rtl w:val="0"/>
        </w:rPr>
        <w:t xml:space="preserve">The deadline to apply Early Decision II and Regular Decision is January 15. Learn more about our requirements, review the admissions timeline, and </w:t>
      </w:r>
      <w:hyperlink r:id="rId6">
        <w:r w:rsidDel="00000000" w:rsidR="00000000" w:rsidRPr="00000000">
          <w:rPr>
            <w:sz w:val="24"/>
            <w:szCs w:val="24"/>
            <w:rtl w:val="0"/>
          </w:rPr>
          <w:t xml:space="preserve">apply today</w:t>
        </w:r>
      </w:hyperlink>
      <w:r w:rsidDel="00000000" w:rsidR="00000000" w:rsidRPr="00000000">
        <w:rPr>
          <w:sz w:val="24"/>
          <w:szCs w:val="24"/>
          <w:rtl w:val="0"/>
        </w:rPr>
        <w:t xml:space="preserve"> to join the Stevens Class of 2026!</w:t>
      </w:r>
    </w:p>
    <w:p w:rsidR="00000000" w:rsidDel="00000000" w:rsidP="00000000" w:rsidRDefault="00000000" w:rsidRPr="00000000" w14:paraId="00000006">
      <w:pPr>
        <w:rPr/>
      </w:pPr>
      <w:r w:rsidDel="00000000" w:rsidR="00000000" w:rsidRPr="00000000">
        <w:rPr>
          <w:rtl w:val="0"/>
        </w:rPr>
        <w:t xml:space="preserve">Link: https://www.stevens.edu/admissions/undergraduate-admissions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Highlights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Stevens Ranked by Niche as #2 Best College in New Jersey, #26 Best Value College in America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color w:val="002144"/>
          <w:sz w:val="24"/>
          <w:szCs w:val="24"/>
          <w:highlight w:val="white"/>
        </w:rPr>
      </w:pPr>
      <w:r w:rsidDel="00000000" w:rsidR="00000000" w:rsidRPr="00000000">
        <w:rPr>
          <w:rtl w:val="0"/>
        </w:rPr>
        <w:t xml:space="preserve">Blurb: We are a university on the rise! Stevens </w:t>
      </w:r>
      <w:r w:rsidDel="00000000" w:rsidR="00000000" w:rsidRPr="00000000">
        <w:rPr>
          <w:rFonts w:ascii="Montserrat" w:cs="Montserrat" w:eastAsia="Montserrat" w:hAnsi="Montserrat"/>
          <w:color w:val="002144"/>
          <w:sz w:val="24"/>
          <w:szCs w:val="24"/>
          <w:highlight w:val="white"/>
          <w:rtl w:val="0"/>
        </w:rPr>
        <w:t xml:space="preserve">continues to be ranked highly by Niche, earning several top spots in the website’s 2022 rankings. Among being recognized as a top college in New Jersey, Niche recognized Stevens as one of the best value colleges in the nation. </w:t>
      </w:r>
    </w:p>
    <w:p w:rsidR="00000000" w:rsidDel="00000000" w:rsidP="00000000" w:rsidRDefault="00000000" w:rsidRPr="00000000" w14:paraId="0000000E">
      <w:pPr>
        <w:rPr/>
      </w:pPr>
      <w:r w:rsidDel="00000000" w:rsidR="00000000" w:rsidRPr="00000000">
        <w:rPr>
          <w:rtl w:val="0"/>
        </w:rPr>
        <w:t xml:space="preserve">Link: https://www.niche.com/colleges/stevens-institute-of-technology/rankings/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Stevens Pre-College Program Applications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rFonts w:ascii="Roboto" w:cs="Roboto" w:eastAsia="Roboto" w:hAnsi="Roboto"/>
        </w:rPr>
      </w:pPr>
      <w:r w:rsidDel="00000000" w:rsidR="00000000" w:rsidRPr="00000000">
        <w:rPr>
          <w:rtl w:val="0"/>
        </w:rPr>
        <w:t xml:space="preserve">Description: </w:t>
      </w:r>
      <w:r w:rsidDel="00000000" w:rsidR="00000000" w:rsidRPr="00000000">
        <w:rPr>
          <w:rFonts w:ascii="Roboto" w:cs="Roboto" w:eastAsia="Roboto" w:hAnsi="Roboto"/>
          <w:rtl w:val="0"/>
        </w:rPr>
        <w:t xml:space="preserve">Pre-college at Stevens allows high school juniors and seniors to explore ideas and interests in a pressure-free, inspiring academic environment that welcomes big thinkers. Our 2022 program offerings include cybersecurity, coding, game design, business, biomedical engineering, and more. </w:t>
      </w:r>
    </w:p>
    <w:p w:rsidR="00000000" w:rsidDel="00000000" w:rsidP="00000000" w:rsidRDefault="00000000" w:rsidRPr="00000000" w14:paraId="00000013">
      <w:pPr>
        <w:rPr>
          <w:rFonts w:ascii="Roboto" w:cs="Roboto" w:eastAsia="Roboto" w:hAnsi="Roboto"/>
        </w:rPr>
      </w:pPr>
      <w:r w:rsidDel="00000000" w:rsidR="00000000" w:rsidRPr="00000000">
        <w:rPr>
          <w:rtl w:val="0"/>
        </w:rPr>
      </w:r>
    </w:p>
    <w:p w:rsidR="00000000" w:rsidDel="00000000" w:rsidP="00000000" w:rsidRDefault="00000000" w:rsidRPr="00000000" w14:paraId="00000014">
      <w:pPr>
        <w:rPr>
          <w:rFonts w:ascii="Roboto" w:cs="Roboto" w:eastAsia="Roboto" w:hAnsi="Roboto"/>
        </w:rPr>
      </w:pPr>
      <w:r w:rsidDel="00000000" w:rsidR="00000000" w:rsidRPr="00000000">
        <w:rPr>
          <w:rFonts w:ascii="Roboto" w:cs="Roboto" w:eastAsia="Roboto" w:hAnsi="Roboto"/>
          <w:rtl w:val="0"/>
        </w:rPr>
        <w:t xml:space="preserve">Link: https://www.stevens.edu/admissions/pre-college-programs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Success After Stevens </w:t>
      </w:r>
    </w:p>
    <w:p w:rsidR="00000000" w:rsidDel="00000000" w:rsidP="00000000" w:rsidRDefault="00000000" w:rsidRPr="00000000" w14:paraId="00000017">
      <w:pPr>
        <w:rPr/>
      </w:pPr>
      <w:r w:rsidDel="00000000" w:rsidR="00000000" w:rsidRPr="00000000">
        <w:rPr>
          <w:rtl w:val="0"/>
        </w:rPr>
        <w:t xml:space="preserve">Photo: Student centric shot in a classroom or academic engagement </w:t>
      </w:r>
    </w:p>
    <w:p w:rsidR="00000000" w:rsidDel="00000000" w:rsidP="00000000" w:rsidRDefault="00000000" w:rsidRPr="00000000" w14:paraId="00000018">
      <w:pPr>
        <w:rPr/>
      </w:pPr>
      <w:r w:rsidDel="00000000" w:rsidR="00000000" w:rsidRPr="00000000">
        <w:rPr>
          <w:rtl w:val="0"/>
        </w:rPr>
        <w:t xml:space="preserve">Description: A </w:t>
      </w:r>
      <w:r w:rsidDel="00000000" w:rsidR="00000000" w:rsidRPr="00000000">
        <w:rPr>
          <w:color w:val="666666"/>
          <w:sz w:val="26"/>
          <w:szCs w:val="26"/>
          <w:rtl w:val="0"/>
        </w:rPr>
        <w:t xml:space="preserve">Stevens education prepares students for success after graduation, however they define it. Our graduates consistently secure competitive job opportunities, earn record breaking starting salaries, gain acceptance in top graduate programs, and launch start-ups within six months of graduation.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Link </w:t>
      </w:r>
      <w:hyperlink r:id="rId7">
        <w:r w:rsidDel="00000000" w:rsidR="00000000" w:rsidRPr="00000000">
          <w:rPr>
            <w:color w:val="1155cc"/>
            <w:u w:val="single"/>
            <w:rtl w:val="0"/>
          </w:rPr>
          <w:t xml:space="preserve">https://www.stevens.edu/admissions/success-after-stevens</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Stevens on Social Media</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Winter scene from campus  (will be posted this evening on Instagram)</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Instagram post from @StevensStudents Instagram account asking what their favorite memory is of the semester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tevens.edu/admissions/undergraduate-admissions/how-apply" TargetMode="External"/><Relationship Id="rId7" Type="http://schemas.openxmlformats.org/officeDocument/2006/relationships/hyperlink" Target="https://www.stevens.edu/admissions/success-after-steve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